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757BDF">
        <w:rPr>
          <w:rFonts w:ascii="Times New Roman" w:eastAsia="Times New Roman" w:hAnsi="Times New Roman"/>
          <w:b/>
          <w:sz w:val="28"/>
          <w:szCs w:val="28"/>
        </w:rPr>
        <w:t>June 28</w:t>
      </w:r>
      <w:r w:rsidR="00014CCB">
        <w:rPr>
          <w:rFonts w:ascii="Times New Roman" w:eastAsia="Times New Roman" w:hAnsi="Times New Roman"/>
          <w:b/>
          <w:sz w:val="28"/>
          <w:szCs w:val="28"/>
        </w:rPr>
        <w:t>, 2015</w:t>
      </w:r>
      <w:r w:rsidR="000E11A2">
        <w:rPr>
          <w:rFonts w:ascii="Times New Roman" w:eastAsia="Times New Roman" w:hAnsi="Times New Roman"/>
          <w:b/>
          <w:sz w:val="28"/>
          <w:szCs w:val="28"/>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00921CEB">
        <w:rPr>
          <w:rFonts w:ascii="Times New Roman" w:eastAsia="Times New Roman" w:hAnsi="Times New Roman"/>
          <w:b/>
          <w:sz w:val="40"/>
          <w:szCs w:val="40"/>
        </w:rPr>
        <w:t xml:space="preserve">  </w:t>
      </w:r>
      <w:r w:rsidR="001D64E1">
        <w:rPr>
          <w:rFonts w:ascii="Times New Roman" w:eastAsia="Times New Roman" w:hAnsi="Times New Roman"/>
          <w:b/>
          <w:sz w:val="40"/>
          <w:szCs w:val="40"/>
        </w:rPr>
        <w:tab/>
      </w:r>
      <w:r w:rsidR="001D64E1" w:rsidRPr="001D64E1">
        <w:rPr>
          <w:rFonts w:ascii="Times New Roman" w:eastAsia="Times New Roman" w:hAnsi="Times New Roman"/>
          <w:b/>
          <w:sz w:val="28"/>
          <w:szCs w:val="28"/>
        </w:rPr>
        <w:t>Finding us Faithful, Fruitful Practices</w:t>
      </w:r>
      <w:r w:rsidR="00757BDF">
        <w:rPr>
          <w:rFonts w:ascii="Times New Roman" w:eastAsia="Times New Roman" w:hAnsi="Times New Roman"/>
          <w:b/>
          <w:sz w:val="28"/>
          <w:szCs w:val="28"/>
        </w:rPr>
        <w:t xml:space="preserve"> #5</w:t>
      </w:r>
    </w:p>
    <w:p w:rsidR="000438BC" w:rsidRDefault="001D64E1" w:rsidP="000438BC">
      <w:pPr>
        <w:spacing w:after="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757BDF">
        <w:rPr>
          <w:rFonts w:ascii="Times New Roman" w:eastAsia="Times New Roman" w:hAnsi="Times New Roman"/>
          <w:b/>
          <w:sz w:val="28"/>
          <w:szCs w:val="28"/>
        </w:rPr>
        <w:t>Radical Hospitality</w:t>
      </w:r>
      <w:r>
        <w:rPr>
          <w:rFonts w:ascii="Times New Roman" w:eastAsia="Times New Roman" w:hAnsi="Times New Roman"/>
          <w:b/>
          <w:sz w:val="28"/>
          <w:szCs w:val="28"/>
        </w:rPr>
        <w:t xml:space="preserve">: </w:t>
      </w:r>
      <w:r w:rsidR="00757BDF">
        <w:rPr>
          <w:rFonts w:ascii="Times New Roman" w:eastAsia="Times New Roman" w:hAnsi="Times New Roman"/>
          <w:b/>
          <w:sz w:val="28"/>
          <w:szCs w:val="28"/>
        </w:rPr>
        <w:t>Room at the Table</w:t>
      </w:r>
    </w:p>
    <w:p w:rsidR="00E96319" w:rsidRPr="00E96319" w:rsidRDefault="00E96319"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757BDF">
        <w:rPr>
          <w:rFonts w:ascii="Times New Roman" w:eastAsia="Times New Roman" w:hAnsi="Times New Roman"/>
          <w:b/>
          <w:bCs/>
          <w:sz w:val="28"/>
          <w:szCs w:val="28"/>
          <w:u w:val="single"/>
        </w:rPr>
        <w:t>Deuteronomy 10:12-19</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882E6A" w:rsidRPr="00E96319" w:rsidRDefault="00E96319" w:rsidP="00E96319">
      <w:pPr>
        <w:pStyle w:val="NormalWeb"/>
        <w:spacing w:before="0" w:beforeAutospacing="0" w:after="0" w:afterAutospacing="0"/>
        <w:rPr>
          <w:sz w:val="22"/>
          <w:szCs w:val="22"/>
        </w:rPr>
      </w:pPr>
      <w:r w:rsidRPr="00E96319">
        <w:rPr>
          <w:rStyle w:val="text"/>
          <w:sz w:val="22"/>
          <w:szCs w:val="22"/>
          <w:vertAlign w:val="superscript"/>
        </w:rPr>
        <w:t>12 </w:t>
      </w:r>
      <w:r w:rsidRPr="00E96319">
        <w:rPr>
          <w:rStyle w:val="text"/>
          <w:sz w:val="22"/>
          <w:szCs w:val="22"/>
        </w:rPr>
        <w:t xml:space="preserve">And now, Israel, what does the </w:t>
      </w:r>
      <w:r w:rsidRPr="00E96319">
        <w:rPr>
          <w:rStyle w:val="small-caps"/>
          <w:smallCaps/>
          <w:sz w:val="22"/>
          <w:szCs w:val="22"/>
        </w:rPr>
        <w:t>Lord</w:t>
      </w:r>
      <w:r w:rsidRPr="00E96319">
        <w:rPr>
          <w:rStyle w:val="text"/>
          <w:sz w:val="22"/>
          <w:szCs w:val="22"/>
        </w:rPr>
        <w:t xml:space="preserve"> your God ask of you but to fear the </w:t>
      </w:r>
      <w:r w:rsidRPr="00E96319">
        <w:rPr>
          <w:rStyle w:val="small-caps"/>
          <w:smallCaps/>
          <w:sz w:val="22"/>
          <w:szCs w:val="22"/>
        </w:rPr>
        <w:t>Lord</w:t>
      </w:r>
      <w:r w:rsidRPr="00E96319">
        <w:rPr>
          <w:rStyle w:val="text"/>
          <w:sz w:val="22"/>
          <w:szCs w:val="22"/>
        </w:rPr>
        <w:t xml:space="preserve"> your God, to walk in obedience to him, to love him, to serve the </w:t>
      </w:r>
      <w:r w:rsidRPr="00E96319">
        <w:rPr>
          <w:rStyle w:val="small-caps"/>
          <w:smallCaps/>
          <w:sz w:val="22"/>
          <w:szCs w:val="22"/>
        </w:rPr>
        <w:t>Lord</w:t>
      </w:r>
      <w:r w:rsidRPr="00E96319">
        <w:rPr>
          <w:rStyle w:val="text"/>
          <w:sz w:val="22"/>
          <w:szCs w:val="22"/>
        </w:rPr>
        <w:t xml:space="preserve"> your God with all your heart and with all your soul,</w:t>
      </w:r>
      <w:r w:rsidRPr="00E96319">
        <w:rPr>
          <w:sz w:val="22"/>
          <w:szCs w:val="22"/>
        </w:rPr>
        <w:t xml:space="preserve"> </w:t>
      </w:r>
      <w:r w:rsidRPr="00E96319">
        <w:rPr>
          <w:rStyle w:val="text"/>
          <w:sz w:val="22"/>
          <w:szCs w:val="22"/>
          <w:vertAlign w:val="superscript"/>
        </w:rPr>
        <w:t>13 </w:t>
      </w:r>
      <w:r w:rsidRPr="00E96319">
        <w:rPr>
          <w:rStyle w:val="text"/>
          <w:sz w:val="22"/>
          <w:szCs w:val="22"/>
        </w:rPr>
        <w:t xml:space="preserve">and to observe the </w:t>
      </w:r>
      <w:r w:rsidRPr="00E96319">
        <w:rPr>
          <w:rStyle w:val="small-caps"/>
          <w:smallCaps/>
          <w:sz w:val="22"/>
          <w:szCs w:val="22"/>
        </w:rPr>
        <w:t>Lord</w:t>
      </w:r>
      <w:r w:rsidRPr="00E96319">
        <w:rPr>
          <w:rStyle w:val="text"/>
          <w:sz w:val="22"/>
          <w:szCs w:val="22"/>
        </w:rPr>
        <w:t>’s commands and decrees that I am giving you today for your own good?</w:t>
      </w:r>
      <w:r w:rsidRPr="00E96319">
        <w:rPr>
          <w:sz w:val="22"/>
          <w:szCs w:val="22"/>
        </w:rPr>
        <w:t xml:space="preserve"> </w:t>
      </w:r>
      <w:r w:rsidRPr="00E96319">
        <w:rPr>
          <w:rStyle w:val="text"/>
          <w:sz w:val="22"/>
          <w:szCs w:val="22"/>
          <w:vertAlign w:val="superscript"/>
        </w:rPr>
        <w:t>14 </w:t>
      </w:r>
      <w:r w:rsidRPr="00E96319">
        <w:rPr>
          <w:rStyle w:val="text"/>
          <w:sz w:val="22"/>
          <w:szCs w:val="22"/>
        </w:rPr>
        <w:t xml:space="preserve">To the </w:t>
      </w:r>
      <w:r w:rsidRPr="00E96319">
        <w:rPr>
          <w:rStyle w:val="small-caps"/>
          <w:smallCaps/>
          <w:sz w:val="22"/>
          <w:szCs w:val="22"/>
        </w:rPr>
        <w:t>Lord</w:t>
      </w:r>
      <w:r w:rsidRPr="00E96319">
        <w:rPr>
          <w:rStyle w:val="text"/>
          <w:sz w:val="22"/>
          <w:szCs w:val="22"/>
        </w:rPr>
        <w:t xml:space="preserve"> your God belong the heavens, even the highest heavens, the earth and everything in it.</w:t>
      </w:r>
      <w:r w:rsidRPr="00E96319">
        <w:rPr>
          <w:sz w:val="22"/>
          <w:szCs w:val="22"/>
        </w:rPr>
        <w:t xml:space="preserve"> </w:t>
      </w:r>
      <w:r w:rsidRPr="00E96319">
        <w:rPr>
          <w:rStyle w:val="text"/>
          <w:sz w:val="22"/>
          <w:szCs w:val="22"/>
          <w:vertAlign w:val="superscript"/>
        </w:rPr>
        <w:t>15 </w:t>
      </w:r>
      <w:r w:rsidRPr="00E96319">
        <w:rPr>
          <w:rStyle w:val="text"/>
          <w:sz w:val="22"/>
          <w:szCs w:val="22"/>
        </w:rPr>
        <w:t xml:space="preserve">Yet the </w:t>
      </w:r>
      <w:r w:rsidRPr="00E96319">
        <w:rPr>
          <w:rStyle w:val="small-caps"/>
          <w:smallCaps/>
          <w:sz w:val="22"/>
          <w:szCs w:val="22"/>
        </w:rPr>
        <w:t>Lord</w:t>
      </w:r>
      <w:r w:rsidRPr="00E96319">
        <w:rPr>
          <w:rStyle w:val="text"/>
          <w:sz w:val="22"/>
          <w:szCs w:val="22"/>
        </w:rPr>
        <w:t xml:space="preserve"> set his affection on your ancestors and loved them, and he chose you, their descendants, above all the nations—as it is today.</w:t>
      </w:r>
      <w:r w:rsidRPr="00E96319">
        <w:rPr>
          <w:sz w:val="22"/>
          <w:szCs w:val="22"/>
        </w:rPr>
        <w:t xml:space="preserve"> </w:t>
      </w:r>
      <w:r w:rsidRPr="00E96319">
        <w:rPr>
          <w:rStyle w:val="text"/>
          <w:sz w:val="22"/>
          <w:szCs w:val="22"/>
          <w:vertAlign w:val="superscript"/>
        </w:rPr>
        <w:t>16 </w:t>
      </w:r>
      <w:r w:rsidRPr="00E96319">
        <w:rPr>
          <w:rStyle w:val="text"/>
          <w:sz w:val="22"/>
          <w:szCs w:val="22"/>
        </w:rPr>
        <w:t>Circumcise your hearts, therefore, and do not be stiff-necked any longer.</w:t>
      </w:r>
      <w:r w:rsidRPr="00E96319">
        <w:rPr>
          <w:sz w:val="22"/>
          <w:szCs w:val="22"/>
        </w:rPr>
        <w:t xml:space="preserve"> </w:t>
      </w:r>
      <w:r w:rsidRPr="00E96319">
        <w:rPr>
          <w:rStyle w:val="text"/>
          <w:sz w:val="22"/>
          <w:szCs w:val="22"/>
          <w:vertAlign w:val="superscript"/>
        </w:rPr>
        <w:t>17 </w:t>
      </w:r>
      <w:r w:rsidRPr="00E96319">
        <w:rPr>
          <w:rStyle w:val="text"/>
          <w:sz w:val="22"/>
          <w:szCs w:val="22"/>
        </w:rPr>
        <w:t xml:space="preserve">For the </w:t>
      </w:r>
      <w:r w:rsidRPr="00E96319">
        <w:rPr>
          <w:rStyle w:val="small-caps"/>
          <w:smallCaps/>
          <w:sz w:val="22"/>
          <w:szCs w:val="22"/>
        </w:rPr>
        <w:t>Lord</w:t>
      </w:r>
      <w:r w:rsidRPr="00E96319">
        <w:rPr>
          <w:rStyle w:val="text"/>
          <w:sz w:val="22"/>
          <w:szCs w:val="22"/>
        </w:rPr>
        <w:t xml:space="preserve"> your God is God of gods and Lord of lords, the great God, mighty and awesome, who shows no partiality and accepts no bribes.</w:t>
      </w:r>
      <w:r w:rsidRPr="00E96319">
        <w:rPr>
          <w:sz w:val="22"/>
          <w:szCs w:val="22"/>
        </w:rPr>
        <w:t xml:space="preserve"> </w:t>
      </w:r>
      <w:r w:rsidRPr="00E96319">
        <w:rPr>
          <w:rStyle w:val="text"/>
          <w:sz w:val="22"/>
          <w:szCs w:val="22"/>
          <w:vertAlign w:val="superscript"/>
        </w:rPr>
        <w:t>18 </w:t>
      </w:r>
      <w:r w:rsidRPr="00E96319">
        <w:rPr>
          <w:rStyle w:val="text"/>
          <w:sz w:val="22"/>
          <w:szCs w:val="22"/>
        </w:rPr>
        <w:t>He defends the cause of the fatherless and the widow, and loves the foreigner residing among you, giving them food and clothing.</w:t>
      </w:r>
      <w:r w:rsidRPr="00E96319">
        <w:rPr>
          <w:sz w:val="22"/>
          <w:szCs w:val="22"/>
        </w:rPr>
        <w:t xml:space="preserve"> </w:t>
      </w:r>
      <w:r w:rsidRPr="00E96319">
        <w:rPr>
          <w:rStyle w:val="text"/>
          <w:sz w:val="22"/>
          <w:szCs w:val="22"/>
          <w:vertAlign w:val="superscript"/>
        </w:rPr>
        <w:t>19 </w:t>
      </w:r>
      <w:r w:rsidRPr="00E96319">
        <w:rPr>
          <w:rStyle w:val="text"/>
          <w:sz w:val="22"/>
          <w:szCs w:val="22"/>
        </w:rPr>
        <w:t>And you are to love those who are foreigners, for you yourselves were foreigners in Egypt.</w:t>
      </w:r>
    </w:p>
    <w:p w:rsidR="00882E6A" w:rsidRDefault="00A40C85" w:rsidP="001D64E1">
      <w:pPr>
        <w:spacing w:after="0" w:line="240" w:lineRule="auto"/>
        <w:rPr>
          <w:rFonts w:ascii="Times New Roman" w:eastAsia="Times New Roman" w:hAnsi="Times New Roman"/>
          <w:b/>
          <w:bCs/>
          <w:i/>
          <w:sz w:val="20"/>
          <w:szCs w:val="20"/>
          <w:u w:val="single"/>
        </w:rPr>
      </w:pPr>
      <w:r>
        <w:rPr>
          <w:rFonts w:ascii="Times New Roman" w:eastAsia="Times New Roman" w:hAnsi="Times New Roman"/>
          <w:b/>
          <w:bCs/>
          <w:sz w:val="28"/>
          <w:szCs w:val="28"/>
          <w:u w:val="single"/>
        </w:rPr>
        <w:t xml:space="preserve">Luke </w:t>
      </w:r>
      <w:r w:rsidR="00757BDF">
        <w:rPr>
          <w:rFonts w:ascii="Times New Roman" w:eastAsia="Times New Roman" w:hAnsi="Times New Roman"/>
          <w:b/>
          <w:bCs/>
          <w:sz w:val="28"/>
          <w:szCs w:val="28"/>
          <w:u w:val="single"/>
        </w:rPr>
        <w:t>14:15-24</w:t>
      </w:r>
      <w:r w:rsidR="00882E6A" w:rsidRPr="005C176C">
        <w:rPr>
          <w:rFonts w:ascii="Times New Roman" w:eastAsia="Times New Roman" w:hAnsi="Times New Roman"/>
          <w:b/>
          <w:bCs/>
          <w:sz w:val="28"/>
          <w:szCs w:val="28"/>
          <w:u w:val="single"/>
        </w:rPr>
        <w:t xml:space="preserve"> </w:t>
      </w:r>
      <w:r w:rsidR="00882E6A" w:rsidRPr="005C176C">
        <w:rPr>
          <w:rFonts w:ascii="Times New Roman" w:eastAsia="Times New Roman" w:hAnsi="Times New Roman"/>
          <w:b/>
          <w:bCs/>
          <w:i/>
          <w:sz w:val="20"/>
          <w:szCs w:val="20"/>
          <w:u w:val="single"/>
        </w:rPr>
        <w:t>(New International Version)</w:t>
      </w:r>
    </w:p>
    <w:p w:rsidR="008365C1" w:rsidRPr="00E96319" w:rsidRDefault="00E96319" w:rsidP="00E96319">
      <w:pPr>
        <w:pStyle w:val="NormalWeb"/>
        <w:spacing w:before="0" w:beforeAutospacing="0"/>
        <w:rPr>
          <w:sz w:val="22"/>
          <w:szCs w:val="22"/>
        </w:rPr>
      </w:pPr>
      <w:r w:rsidRPr="00E96319">
        <w:rPr>
          <w:rStyle w:val="text"/>
          <w:sz w:val="22"/>
          <w:szCs w:val="22"/>
          <w:vertAlign w:val="superscript"/>
        </w:rPr>
        <w:t>15 </w:t>
      </w:r>
      <w:r w:rsidRPr="00E96319">
        <w:rPr>
          <w:rStyle w:val="text"/>
          <w:sz w:val="22"/>
          <w:szCs w:val="22"/>
        </w:rPr>
        <w:t>When one of those at the table with him heard this, he said to Jesus, “Blessed is the one who will eat at the feast in the kingdom of God.”</w:t>
      </w:r>
      <w:r w:rsidRPr="00E96319">
        <w:rPr>
          <w:rStyle w:val="text"/>
          <w:sz w:val="22"/>
          <w:szCs w:val="22"/>
        </w:rPr>
        <w:t xml:space="preserve">  </w:t>
      </w:r>
      <w:r w:rsidRPr="00E96319">
        <w:rPr>
          <w:rStyle w:val="text"/>
          <w:sz w:val="22"/>
          <w:szCs w:val="22"/>
          <w:vertAlign w:val="superscript"/>
        </w:rPr>
        <w:t>16 </w:t>
      </w:r>
      <w:r w:rsidRPr="00E96319">
        <w:rPr>
          <w:rStyle w:val="text"/>
          <w:sz w:val="22"/>
          <w:szCs w:val="22"/>
        </w:rPr>
        <w:t xml:space="preserve">Jesus replied: </w:t>
      </w:r>
      <w:r w:rsidRPr="00E96319">
        <w:rPr>
          <w:rStyle w:val="woj"/>
          <w:sz w:val="22"/>
          <w:szCs w:val="22"/>
        </w:rPr>
        <w:t>“A certain man was preparing a great banquet and invited many guests.</w:t>
      </w:r>
      <w:r w:rsidRPr="00E96319">
        <w:rPr>
          <w:sz w:val="22"/>
          <w:szCs w:val="22"/>
        </w:rPr>
        <w:t xml:space="preserve"> </w:t>
      </w:r>
      <w:r w:rsidRPr="00E96319">
        <w:rPr>
          <w:rStyle w:val="woj"/>
          <w:sz w:val="22"/>
          <w:szCs w:val="22"/>
          <w:vertAlign w:val="superscript"/>
        </w:rPr>
        <w:t>17 </w:t>
      </w:r>
      <w:r w:rsidRPr="00E96319">
        <w:rPr>
          <w:rStyle w:val="woj"/>
          <w:sz w:val="22"/>
          <w:szCs w:val="22"/>
        </w:rPr>
        <w:t>At the time of the banquet he sent his servant to tell those who had been invited, ‘Come, for everything is now ready.’</w:t>
      </w:r>
      <w:r w:rsidRPr="00E96319">
        <w:rPr>
          <w:rStyle w:val="woj"/>
          <w:sz w:val="22"/>
          <w:szCs w:val="22"/>
        </w:rPr>
        <w:t xml:space="preserve">  </w:t>
      </w:r>
      <w:r w:rsidRPr="00E96319">
        <w:rPr>
          <w:rStyle w:val="woj"/>
          <w:sz w:val="22"/>
          <w:szCs w:val="22"/>
          <w:vertAlign w:val="superscript"/>
        </w:rPr>
        <w:t>18 </w:t>
      </w:r>
      <w:r w:rsidRPr="00E96319">
        <w:rPr>
          <w:rStyle w:val="woj"/>
          <w:sz w:val="22"/>
          <w:szCs w:val="22"/>
        </w:rPr>
        <w:t>“But they all alike began to make excuses. The first said, ‘I have just bought a field, and I must go and see it. Please excuse me.’</w:t>
      </w:r>
      <w:r w:rsidRPr="00E96319">
        <w:rPr>
          <w:rStyle w:val="woj"/>
          <w:sz w:val="22"/>
          <w:szCs w:val="22"/>
        </w:rPr>
        <w:t xml:space="preserve"> </w:t>
      </w:r>
      <w:r w:rsidRPr="00E96319">
        <w:rPr>
          <w:rStyle w:val="woj"/>
          <w:sz w:val="22"/>
          <w:szCs w:val="22"/>
          <w:vertAlign w:val="superscript"/>
        </w:rPr>
        <w:t>19 </w:t>
      </w:r>
      <w:r w:rsidRPr="00E96319">
        <w:rPr>
          <w:rStyle w:val="woj"/>
          <w:sz w:val="22"/>
          <w:szCs w:val="22"/>
        </w:rPr>
        <w:t>“Another said, ‘I have just bought five yoke of oxen, and I’m on my way to try them out. Please excuse me.’</w:t>
      </w:r>
      <w:r w:rsidRPr="00E96319">
        <w:rPr>
          <w:rStyle w:val="woj"/>
          <w:sz w:val="22"/>
          <w:szCs w:val="22"/>
        </w:rPr>
        <w:t xml:space="preserve"> </w:t>
      </w:r>
      <w:r w:rsidRPr="00E96319">
        <w:rPr>
          <w:rStyle w:val="woj"/>
          <w:sz w:val="22"/>
          <w:szCs w:val="22"/>
          <w:vertAlign w:val="superscript"/>
        </w:rPr>
        <w:t>20 </w:t>
      </w:r>
      <w:r w:rsidRPr="00E96319">
        <w:rPr>
          <w:rStyle w:val="woj"/>
          <w:sz w:val="22"/>
          <w:szCs w:val="22"/>
        </w:rPr>
        <w:t>“Still another said, ‘I just got married, so I can’t come.’</w:t>
      </w:r>
      <w:r w:rsidRPr="00E96319">
        <w:rPr>
          <w:rStyle w:val="woj"/>
          <w:sz w:val="22"/>
          <w:szCs w:val="22"/>
        </w:rPr>
        <w:t xml:space="preserve"> </w:t>
      </w:r>
      <w:r w:rsidRPr="00E96319">
        <w:rPr>
          <w:rStyle w:val="woj"/>
          <w:sz w:val="22"/>
          <w:szCs w:val="22"/>
          <w:vertAlign w:val="superscript"/>
        </w:rPr>
        <w:t>21 </w:t>
      </w:r>
      <w:r w:rsidRPr="00E96319">
        <w:rPr>
          <w:rStyle w:val="woj"/>
          <w:sz w:val="22"/>
          <w:szCs w:val="22"/>
        </w:rPr>
        <w:t>“The servant came back and reported this to his master. Then the owner of the house became angry and ordered his servant, ‘Go out quickly into the streets and alleys of the town and bring in the poor, the crippled, the blind and the lame.’</w:t>
      </w:r>
      <w:r w:rsidRPr="00E96319">
        <w:rPr>
          <w:rStyle w:val="woj"/>
          <w:sz w:val="22"/>
          <w:szCs w:val="22"/>
        </w:rPr>
        <w:t xml:space="preserve"> </w:t>
      </w:r>
      <w:r w:rsidRPr="00E96319">
        <w:rPr>
          <w:rStyle w:val="woj"/>
          <w:sz w:val="22"/>
          <w:szCs w:val="22"/>
          <w:vertAlign w:val="superscript"/>
        </w:rPr>
        <w:t>22 </w:t>
      </w:r>
      <w:r w:rsidRPr="00E96319">
        <w:rPr>
          <w:rStyle w:val="woj"/>
          <w:sz w:val="22"/>
          <w:szCs w:val="22"/>
        </w:rPr>
        <w:t>“‘Sir,’ the servant said, ‘what you ordered has been done, but there is still room.’</w:t>
      </w:r>
      <w:r w:rsidRPr="00E96319">
        <w:rPr>
          <w:rStyle w:val="woj"/>
          <w:sz w:val="22"/>
          <w:szCs w:val="22"/>
        </w:rPr>
        <w:t xml:space="preserve"> </w:t>
      </w:r>
      <w:r w:rsidRPr="00E96319">
        <w:rPr>
          <w:rStyle w:val="woj"/>
          <w:sz w:val="22"/>
          <w:szCs w:val="22"/>
          <w:vertAlign w:val="superscript"/>
        </w:rPr>
        <w:t>23 </w:t>
      </w:r>
      <w:r w:rsidRPr="00E96319">
        <w:rPr>
          <w:rStyle w:val="woj"/>
          <w:sz w:val="22"/>
          <w:szCs w:val="22"/>
        </w:rPr>
        <w:t>“Then the master told his servant, ‘Go out to the roads and country lanes and compel them to come in, so that my house will be full.</w:t>
      </w:r>
      <w:r w:rsidRPr="00E96319">
        <w:rPr>
          <w:sz w:val="22"/>
          <w:szCs w:val="22"/>
        </w:rPr>
        <w:t xml:space="preserve"> </w:t>
      </w:r>
      <w:r w:rsidRPr="00E96319">
        <w:rPr>
          <w:rStyle w:val="woj"/>
          <w:sz w:val="22"/>
          <w:szCs w:val="22"/>
          <w:vertAlign w:val="superscript"/>
        </w:rPr>
        <w:t>24 </w:t>
      </w:r>
      <w:r w:rsidRPr="00E96319">
        <w:rPr>
          <w:rStyle w:val="woj"/>
          <w:sz w:val="22"/>
          <w:szCs w:val="22"/>
        </w:rPr>
        <w:t>I tell you, not one of those who were invited will get a taste of my banquet.’”</w:t>
      </w: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w:t>
      </w:r>
      <w:r w:rsidR="001D64E1">
        <w:rPr>
          <w:rFonts w:ascii="Times New Roman" w:eastAsia="Times New Roman" w:hAnsi="Times New Roman"/>
          <w:b/>
          <w:color w:val="FF0000"/>
          <w:sz w:val="28"/>
          <w:szCs w:val="28"/>
          <w:u w:val="single"/>
        </w:rPr>
        <w:t xml:space="preserve">Psalm </w:t>
      </w:r>
      <w:r w:rsidR="00E96319">
        <w:rPr>
          <w:rFonts w:ascii="Times New Roman" w:eastAsia="Times New Roman" w:hAnsi="Times New Roman"/>
          <w:b/>
          <w:color w:val="FF0000"/>
          <w:sz w:val="28"/>
          <w:szCs w:val="28"/>
          <w:u w:val="single"/>
        </w:rPr>
        <w:t>130</w:t>
      </w:r>
    </w:p>
    <w:p w:rsidR="0064542C" w:rsidRPr="00E96319" w:rsidRDefault="00C50249" w:rsidP="008365C1">
      <w:pPr>
        <w:pStyle w:val="line"/>
        <w:spacing w:before="0" w:beforeAutospacing="0" w:after="0" w:afterAutospacing="0"/>
        <w:ind w:left="1440" w:hanging="1440"/>
        <w:rPr>
          <w:rStyle w:val="text"/>
        </w:rPr>
      </w:pPr>
      <w:r w:rsidRPr="00E96319">
        <w:t xml:space="preserve">Leader: </w:t>
      </w:r>
      <w:r w:rsidRPr="00E96319">
        <w:tab/>
      </w:r>
      <w:r w:rsidR="00E96319" w:rsidRPr="00E96319">
        <w:rPr>
          <w:rStyle w:val="text"/>
        </w:rPr>
        <w:t>I cry out to you from the depths, Lord!</w:t>
      </w:r>
    </w:p>
    <w:p w:rsidR="00C50249" w:rsidRPr="00E96319" w:rsidRDefault="00C50249" w:rsidP="00CA1167">
      <w:pPr>
        <w:pStyle w:val="line"/>
        <w:spacing w:before="0" w:beforeAutospacing="0" w:after="0" w:afterAutospacing="0"/>
        <w:ind w:left="1440" w:hanging="1440"/>
        <w:rPr>
          <w:b/>
        </w:rPr>
      </w:pPr>
      <w:r w:rsidRPr="00E96319">
        <w:rPr>
          <w:b/>
        </w:rPr>
        <w:t>People:</w:t>
      </w:r>
      <w:r w:rsidRPr="00E96319">
        <w:rPr>
          <w:b/>
        </w:rPr>
        <w:tab/>
      </w:r>
      <w:r w:rsidR="00E96319" w:rsidRPr="00E96319">
        <w:rPr>
          <w:rStyle w:val="text"/>
          <w:b/>
        </w:rPr>
        <w:t>My Lord, listen to my voice!</w:t>
      </w:r>
    </w:p>
    <w:p w:rsidR="000E0E6F" w:rsidRPr="00E96319" w:rsidRDefault="00C50249" w:rsidP="00CA1167">
      <w:pPr>
        <w:spacing w:after="0"/>
        <w:ind w:left="1440" w:hanging="1440"/>
        <w:rPr>
          <w:rFonts w:ascii="Times New Roman" w:eastAsia="Times New Roman" w:hAnsi="Times New Roman"/>
          <w:b/>
          <w:sz w:val="24"/>
          <w:szCs w:val="24"/>
        </w:rPr>
      </w:pPr>
      <w:r w:rsidRPr="00E96319">
        <w:rPr>
          <w:rFonts w:ascii="Times New Roman" w:eastAsia="Times New Roman" w:hAnsi="Times New Roman"/>
          <w:sz w:val="24"/>
          <w:szCs w:val="24"/>
        </w:rPr>
        <w:t>Leader:</w:t>
      </w:r>
      <w:r w:rsidRPr="00E96319">
        <w:rPr>
          <w:rFonts w:ascii="Times New Roman" w:eastAsia="Times New Roman" w:hAnsi="Times New Roman"/>
          <w:sz w:val="24"/>
          <w:szCs w:val="24"/>
        </w:rPr>
        <w:tab/>
      </w:r>
      <w:r w:rsidR="00E96319" w:rsidRPr="00E96319">
        <w:rPr>
          <w:rStyle w:val="text"/>
          <w:rFonts w:ascii="Times New Roman" w:eastAsia="Times New Roman" w:hAnsi="Times New Roman"/>
          <w:sz w:val="24"/>
          <w:szCs w:val="24"/>
        </w:rPr>
        <w:t>Let your ears pay close attention to my request for mercy!</w:t>
      </w:r>
      <w:r w:rsidR="000E0E6F" w:rsidRPr="00E96319">
        <w:rPr>
          <w:rFonts w:ascii="Times New Roman" w:eastAsia="Times New Roman" w:hAnsi="Times New Roman"/>
          <w:b/>
          <w:sz w:val="24"/>
          <w:szCs w:val="24"/>
        </w:rPr>
        <w:t xml:space="preserve"> </w:t>
      </w:r>
    </w:p>
    <w:p w:rsidR="001D64E1" w:rsidRPr="00E96319" w:rsidRDefault="001D64E1" w:rsidP="00CA1167">
      <w:pPr>
        <w:spacing w:after="0"/>
        <w:ind w:left="1440" w:hanging="1440"/>
        <w:rPr>
          <w:rFonts w:ascii="Times New Roman" w:eastAsia="Times New Roman" w:hAnsi="Times New Roman"/>
          <w:b/>
          <w:sz w:val="24"/>
          <w:szCs w:val="24"/>
        </w:rPr>
      </w:pPr>
      <w:r w:rsidRPr="00E96319">
        <w:rPr>
          <w:rStyle w:val="text"/>
          <w:rFonts w:ascii="Times New Roman" w:eastAsia="Times New Roman" w:hAnsi="Times New Roman"/>
          <w:b/>
          <w:sz w:val="24"/>
          <w:szCs w:val="24"/>
        </w:rPr>
        <w:t>All:</w:t>
      </w:r>
      <w:r w:rsidRPr="00E96319">
        <w:rPr>
          <w:rStyle w:val="text"/>
          <w:rFonts w:ascii="Times New Roman" w:eastAsia="Times New Roman" w:hAnsi="Times New Roman"/>
          <w:b/>
          <w:sz w:val="24"/>
          <w:szCs w:val="24"/>
        </w:rPr>
        <w:tab/>
      </w:r>
      <w:r w:rsidR="00E96319" w:rsidRPr="00E96319">
        <w:rPr>
          <w:rStyle w:val="text"/>
          <w:rFonts w:ascii="Times New Roman" w:eastAsia="Times New Roman" w:hAnsi="Times New Roman"/>
          <w:b/>
          <w:sz w:val="24"/>
          <w:szCs w:val="24"/>
        </w:rPr>
        <w:t>Hear our prayers O Lord and in your great mercy, answer!</w:t>
      </w:r>
    </w:p>
    <w:p w:rsidR="000438BC" w:rsidRPr="000E0E6F" w:rsidRDefault="000438BC" w:rsidP="000438BC">
      <w:pPr>
        <w:spacing w:after="0"/>
        <w:rPr>
          <w:rFonts w:ascii="Times New Roman" w:eastAsia="Times New Roman" w:hAnsi="Times New Roman"/>
          <w:b/>
          <w:i/>
          <w:sz w:val="28"/>
          <w:szCs w:val="28"/>
        </w:rPr>
      </w:pPr>
      <w:r w:rsidRPr="00C50249">
        <w:rPr>
          <w:rFonts w:ascii="Times New Roman" w:eastAsia="Times New Roman" w:hAnsi="Times New Roman"/>
          <w:b/>
          <w:sz w:val="24"/>
          <w:szCs w:val="24"/>
        </w:rPr>
        <w:br/>
      </w:r>
      <w:r w:rsidRPr="000E0E6F">
        <w:rPr>
          <w:rFonts w:ascii="Times New Roman" w:eastAsia="Times New Roman" w:hAnsi="Times New Roman"/>
          <w:b/>
          <w:color w:val="FF0000"/>
          <w:sz w:val="28"/>
          <w:szCs w:val="28"/>
          <w:u w:val="single"/>
        </w:rPr>
        <w:t>Basic Theme:</w:t>
      </w:r>
      <w:r w:rsidRPr="000E0E6F">
        <w:rPr>
          <w:rFonts w:ascii="Times New Roman" w:eastAsia="Times New Roman" w:hAnsi="Times New Roman"/>
          <w:b/>
          <w:i/>
          <w:sz w:val="28"/>
          <w:szCs w:val="28"/>
        </w:rPr>
        <w:t xml:space="preserve">  </w:t>
      </w:r>
      <w:r w:rsidR="00E96319" w:rsidRPr="00E96319">
        <w:rPr>
          <w:rFonts w:ascii="Times New Roman" w:eastAsia="Times New Roman" w:hAnsi="Times New Roman"/>
          <w:b/>
          <w:i/>
          <w:sz w:val="24"/>
          <w:szCs w:val="24"/>
        </w:rPr>
        <w:t>Radical Hospitality for both members of our church family and visitors to our church communicates as much about the God we serve as it does about us.  God’s love flows through us as we express a welcoming spirit. There is plenty of room at the table of the Lord.</w:t>
      </w:r>
    </w:p>
    <w:p w:rsidR="000438BC" w:rsidRPr="00E96319" w:rsidRDefault="000438BC" w:rsidP="000438BC">
      <w:pPr>
        <w:spacing w:after="0"/>
        <w:rPr>
          <w:rFonts w:ascii="Times New Roman" w:eastAsia="Times New Roman" w:hAnsi="Times New Roman"/>
          <w:b/>
          <w:color w:val="FF0000"/>
          <w:sz w:val="18"/>
          <w:szCs w:val="18"/>
          <w:u w:val="single"/>
        </w:rPr>
      </w:pPr>
    </w:p>
    <w:p w:rsidR="000438BC" w:rsidRPr="00E96319" w:rsidRDefault="000438BC" w:rsidP="000438BC">
      <w:pPr>
        <w:spacing w:after="0"/>
        <w:rPr>
          <w:rFonts w:ascii="Times New Roman" w:eastAsia="Times New Roman" w:hAnsi="Times New Roman"/>
          <w:b/>
          <w:sz w:val="24"/>
          <w:szCs w:val="24"/>
        </w:rPr>
      </w:pPr>
      <w:r w:rsidRPr="000E0E6F">
        <w:rPr>
          <w:rFonts w:ascii="Times New Roman" w:eastAsia="Times New Roman" w:hAnsi="Times New Roman"/>
          <w:b/>
          <w:color w:val="FF0000"/>
          <w:sz w:val="28"/>
          <w:szCs w:val="28"/>
          <w:u w:val="single"/>
        </w:rPr>
        <w:t>Sermon Snapshot (Key Points):</w:t>
      </w:r>
      <w:r w:rsidRPr="000E0E6F">
        <w:rPr>
          <w:rFonts w:ascii="Times New Roman" w:eastAsia="Times New Roman" w:hAnsi="Times New Roman"/>
          <w:b/>
          <w:sz w:val="28"/>
          <w:szCs w:val="28"/>
        </w:rPr>
        <w:t xml:space="preserve">  </w:t>
      </w:r>
      <w:r w:rsidR="00E96319" w:rsidRPr="00E96319">
        <w:rPr>
          <w:rFonts w:ascii="Times New Roman" w:eastAsia="Times New Roman" w:hAnsi="Times New Roman"/>
          <w:b/>
          <w:sz w:val="24"/>
          <w:szCs w:val="24"/>
        </w:rPr>
        <w:t>The Gospel message is an expression of God’s longing to be in an intimate relationship with us.  We all want to know to be known. How we welcome and love strangers into our church and into our homes should express God’s desire to know them and God’s longing to love them.</w:t>
      </w:r>
      <w:r w:rsidR="00E96319">
        <w:rPr>
          <w:rFonts w:ascii="Times New Roman" w:eastAsia="Times New Roman" w:hAnsi="Times New Roman"/>
          <w:b/>
          <w:sz w:val="28"/>
          <w:szCs w:val="28"/>
        </w:rPr>
        <w:t xml:space="preserve">  </w:t>
      </w:r>
      <w:r w:rsidR="00E96319" w:rsidRPr="00E96319">
        <w:rPr>
          <w:rFonts w:ascii="Times New Roman" w:eastAsia="Times New Roman" w:hAnsi="Times New Roman"/>
          <w:b/>
          <w:sz w:val="24"/>
          <w:szCs w:val="24"/>
        </w:rPr>
        <w:t>They will know how much God loves them by how much we love them.</w:t>
      </w:r>
      <w:bookmarkStart w:id="0" w:name="_GoBack"/>
      <w:bookmarkEnd w:id="0"/>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sz w:val="28"/>
          <w:szCs w:val="28"/>
        </w:rPr>
        <w:lastRenderedPageBreak/>
        <w:t xml:space="preserve"> </w:t>
      </w:r>
    </w:p>
    <w:p w:rsidR="00E14151"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So What?</w:t>
      </w:r>
      <w:r w:rsidRPr="000E0E6F">
        <w:rPr>
          <w:rFonts w:ascii="Times New Roman" w:eastAsia="Times New Roman" w:hAnsi="Times New Roman"/>
          <w:b/>
          <w:sz w:val="28"/>
          <w:szCs w:val="28"/>
        </w:rPr>
        <w:t xml:space="preserve">  </w:t>
      </w:r>
      <w:r w:rsidR="00E96319" w:rsidRPr="00E96319">
        <w:rPr>
          <w:rFonts w:ascii="Times New Roman" w:eastAsia="Times New Roman" w:hAnsi="Times New Roman"/>
          <w:b/>
          <w:sz w:val="24"/>
          <w:szCs w:val="24"/>
        </w:rPr>
        <w:t>How are we doing at reaching out to our neighbors?  How are we doing at welcoming strangers into our church family?  What message do our actions convey to visitors?  What can we do better?  What can you do better?</w:t>
      </w:r>
    </w:p>
    <w:sectPr w:rsidR="00E14151" w:rsidRPr="000E0E6F"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E0E6F"/>
    <w:rsid w:val="000E11A2"/>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D64E1"/>
    <w:rsid w:val="001E2B7C"/>
    <w:rsid w:val="002068A1"/>
    <w:rsid w:val="00212519"/>
    <w:rsid w:val="002267A2"/>
    <w:rsid w:val="002318BB"/>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A6D"/>
    <w:rsid w:val="0035497B"/>
    <w:rsid w:val="003771DF"/>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1EFC"/>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2B7E"/>
    <w:rsid w:val="0064542C"/>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4481"/>
    <w:rsid w:val="00755229"/>
    <w:rsid w:val="00757BDF"/>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2E6A"/>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1CEB"/>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0C85"/>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96319"/>
    <w:rsid w:val="00EA60AA"/>
    <w:rsid w:val="00EA742B"/>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3771D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42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49601261">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596988288">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22024557">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18177770">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192264251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3</cp:revision>
  <cp:lastPrinted>2015-04-14T14:47:00Z</cp:lastPrinted>
  <dcterms:created xsi:type="dcterms:W3CDTF">2015-05-14T14:45:00Z</dcterms:created>
  <dcterms:modified xsi:type="dcterms:W3CDTF">2015-05-18T19:50:00Z</dcterms:modified>
</cp:coreProperties>
</file>